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2A1B" w:rsidRDefault="00C02A1B" w:rsidP="00C02A1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02A1B" w:rsidRDefault="00C02A1B" w:rsidP="00C02A1B">
      <w:pPr>
        <w:jc w:val="right"/>
        <w:rPr>
          <w:rFonts w:ascii="Times New Roman" w:hAnsi="Times New Roman" w:cs="Times New Roman"/>
          <w:sz w:val="24"/>
          <w:szCs w:val="24"/>
        </w:rPr>
      </w:pPr>
      <w:r w:rsidRPr="00C02A1B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6381750" cy="8782727"/>
            <wp:effectExtent l="0" t="0" r="0" b="0"/>
            <wp:docPr id="1" name="Рисунок 1" descr="C:\Users\!\Desktop\сканы  1 стр. типов документов\№120 ПРАВИЛА ОСУЩЕСТВЛЕНИЯ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!\Desktop\сканы  1 стр. типов документов\№120 ПРАВИЛА ОСУЩЕСТВЛЕНИЯ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3557" cy="87852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02A1B" w:rsidRPr="003A4130" w:rsidRDefault="00C02A1B" w:rsidP="00C02A1B">
      <w:pPr>
        <w:jc w:val="both"/>
        <w:rPr>
          <w:rFonts w:ascii="Times New Roman" w:hAnsi="Times New Roman" w:cs="Times New Roman"/>
          <w:sz w:val="24"/>
          <w:szCs w:val="24"/>
        </w:rPr>
      </w:pPr>
      <w:r w:rsidRPr="003A4130">
        <w:rPr>
          <w:rFonts w:ascii="Times New Roman" w:hAnsi="Times New Roman" w:cs="Times New Roman"/>
          <w:sz w:val="24"/>
          <w:szCs w:val="24"/>
        </w:rPr>
        <w:lastRenderedPageBreak/>
        <w:t>организуется в течение трех рабочих дней со дня пост</w:t>
      </w:r>
      <w:r>
        <w:rPr>
          <w:rFonts w:ascii="Times New Roman" w:hAnsi="Times New Roman" w:cs="Times New Roman"/>
          <w:sz w:val="24"/>
          <w:szCs w:val="24"/>
        </w:rPr>
        <w:t xml:space="preserve">упления информации о нарушениях </w:t>
      </w:r>
      <w:r w:rsidRPr="003A4130">
        <w:rPr>
          <w:rFonts w:ascii="Times New Roman" w:hAnsi="Times New Roman" w:cs="Times New Roman"/>
          <w:sz w:val="24"/>
          <w:szCs w:val="24"/>
        </w:rPr>
        <w:t>правил обработки персональных данных.</w:t>
      </w:r>
    </w:p>
    <w:p w:rsidR="00C02A1B" w:rsidRPr="003A4130" w:rsidRDefault="00C02A1B" w:rsidP="00C02A1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A4130">
        <w:rPr>
          <w:rFonts w:ascii="Times New Roman" w:hAnsi="Times New Roman" w:cs="Times New Roman"/>
          <w:sz w:val="24"/>
          <w:szCs w:val="24"/>
        </w:rPr>
        <w:t>2.5.</w:t>
      </w:r>
      <w:r w:rsidRPr="003A4130">
        <w:rPr>
          <w:rFonts w:ascii="Times New Roman" w:hAnsi="Times New Roman" w:cs="Times New Roman"/>
          <w:sz w:val="24"/>
          <w:szCs w:val="24"/>
        </w:rPr>
        <w:tab/>
        <w:t>В проведении проверки условий обработки персональных данных не могут участвовать сотрудники Школы, прямо или косвенно заинтересованные в ее результатах.</w:t>
      </w:r>
    </w:p>
    <w:p w:rsidR="00C02A1B" w:rsidRPr="003A4130" w:rsidRDefault="00C02A1B" w:rsidP="00C02A1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A4130">
        <w:rPr>
          <w:rFonts w:ascii="Times New Roman" w:hAnsi="Times New Roman" w:cs="Times New Roman"/>
          <w:sz w:val="24"/>
          <w:szCs w:val="24"/>
        </w:rPr>
        <w:t>2.6.</w:t>
      </w:r>
      <w:r w:rsidRPr="003A4130">
        <w:rPr>
          <w:rFonts w:ascii="Times New Roman" w:hAnsi="Times New Roman" w:cs="Times New Roman"/>
          <w:sz w:val="24"/>
          <w:szCs w:val="24"/>
        </w:rPr>
        <w:tab/>
        <w:t>Проверки условий</w:t>
      </w:r>
      <w:bookmarkStart w:id="0" w:name="_GoBack"/>
      <w:bookmarkEnd w:id="0"/>
      <w:r w:rsidRPr="003A4130">
        <w:rPr>
          <w:rFonts w:ascii="Times New Roman" w:hAnsi="Times New Roman" w:cs="Times New Roman"/>
          <w:sz w:val="24"/>
          <w:szCs w:val="24"/>
        </w:rPr>
        <w:t xml:space="preserve"> обработки персональных данных осуществляются непосредственно на месте обработки персональных данных путем опроса либо, при необходимости, путем осмотра служебных мест сотрудников Школы, участвующих в процессе обработки персональных данных.</w:t>
      </w:r>
    </w:p>
    <w:p w:rsidR="00C02A1B" w:rsidRPr="003A4130" w:rsidRDefault="00C02A1B" w:rsidP="00C02A1B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A4130">
        <w:rPr>
          <w:rFonts w:ascii="Times New Roman" w:hAnsi="Times New Roman" w:cs="Times New Roman"/>
          <w:sz w:val="24"/>
          <w:szCs w:val="24"/>
        </w:rPr>
        <w:t>2.7.</w:t>
      </w:r>
      <w:r w:rsidRPr="003A4130">
        <w:rPr>
          <w:rFonts w:ascii="Times New Roman" w:hAnsi="Times New Roman" w:cs="Times New Roman"/>
          <w:sz w:val="24"/>
          <w:szCs w:val="24"/>
        </w:rPr>
        <w:tab/>
        <w:t>При проведении проверки условий обработки персональных данных должны быть полностью, объективно и всесторонне установлены:</w:t>
      </w:r>
    </w:p>
    <w:p w:rsidR="00C02A1B" w:rsidRPr="003A4130" w:rsidRDefault="00C02A1B" w:rsidP="00C02A1B">
      <w:pPr>
        <w:pStyle w:val="a3"/>
        <w:numPr>
          <w:ilvl w:val="0"/>
          <w:numId w:val="1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A4130">
        <w:rPr>
          <w:rFonts w:ascii="Times New Roman" w:hAnsi="Times New Roman" w:cs="Times New Roman"/>
          <w:sz w:val="24"/>
          <w:szCs w:val="24"/>
        </w:rPr>
        <w:t>порядок и условия применения организационных и технических мер, необходимых для выполнения требований к защите персональных данных;</w:t>
      </w:r>
    </w:p>
    <w:p w:rsidR="00C02A1B" w:rsidRPr="003A4130" w:rsidRDefault="00C02A1B" w:rsidP="00C02A1B">
      <w:pPr>
        <w:pStyle w:val="a3"/>
        <w:numPr>
          <w:ilvl w:val="0"/>
          <w:numId w:val="1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A4130">
        <w:rPr>
          <w:rFonts w:ascii="Times New Roman" w:hAnsi="Times New Roman" w:cs="Times New Roman"/>
          <w:sz w:val="24"/>
          <w:szCs w:val="24"/>
        </w:rPr>
        <w:t>порядок и условия соблюдения парольной защиты;</w:t>
      </w:r>
    </w:p>
    <w:p w:rsidR="00C02A1B" w:rsidRPr="003A4130" w:rsidRDefault="00C02A1B" w:rsidP="00C02A1B">
      <w:pPr>
        <w:pStyle w:val="a3"/>
        <w:numPr>
          <w:ilvl w:val="0"/>
          <w:numId w:val="1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A4130">
        <w:rPr>
          <w:rFonts w:ascii="Times New Roman" w:hAnsi="Times New Roman" w:cs="Times New Roman"/>
          <w:sz w:val="24"/>
          <w:szCs w:val="24"/>
        </w:rPr>
        <w:t>порядок и условия соблюдения антивирусной зашиты;</w:t>
      </w:r>
    </w:p>
    <w:p w:rsidR="00C02A1B" w:rsidRPr="003A4130" w:rsidRDefault="00C02A1B" w:rsidP="00C02A1B">
      <w:pPr>
        <w:pStyle w:val="a3"/>
        <w:numPr>
          <w:ilvl w:val="0"/>
          <w:numId w:val="1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A4130">
        <w:rPr>
          <w:rFonts w:ascii="Times New Roman" w:hAnsi="Times New Roman" w:cs="Times New Roman"/>
          <w:sz w:val="24"/>
          <w:szCs w:val="24"/>
        </w:rPr>
        <w:t>порядок и условия обеспечения резервного копирования:</w:t>
      </w:r>
    </w:p>
    <w:p w:rsidR="00C02A1B" w:rsidRPr="003A4130" w:rsidRDefault="00C02A1B" w:rsidP="00C02A1B">
      <w:pPr>
        <w:pStyle w:val="a3"/>
        <w:numPr>
          <w:ilvl w:val="0"/>
          <w:numId w:val="1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A4130">
        <w:rPr>
          <w:rFonts w:ascii="Times New Roman" w:hAnsi="Times New Roman" w:cs="Times New Roman"/>
          <w:sz w:val="24"/>
          <w:szCs w:val="24"/>
        </w:rPr>
        <w:t>эффективность принимаемых мер по обеспечению безопасности персональных данных до их ввода в информационные системы персональных данных;</w:t>
      </w:r>
    </w:p>
    <w:p w:rsidR="00C02A1B" w:rsidRPr="003A4130" w:rsidRDefault="00C02A1B" w:rsidP="00C02A1B">
      <w:pPr>
        <w:pStyle w:val="a3"/>
        <w:numPr>
          <w:ilvl w:val="0"/>
          <w:numId w:val="1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A4130">
        <w:rPr>
          <w:rFonts w:ascii="Times New Roman" w:hAnsi="Times New Roman" w:cs="Times New Roman"/>
          <w:sz w:val="24"/>
          <w:szCs w:val="24"/>
        </w:rPr>
        <w:t>условия соблюдения режима зашиты при подключении к сетям общего пользования и (или) международного обмена;</w:t>
      </w:r>
    </w:p>
    <w:p w:rsidR="00C02A1B" w:rsidRPr="003A4130" w:rsidRDefault="00C02A1B" w:rsidP="00C02A1B">
      <w:pPr>
        <w:pStyle w:val="a3"/>
        <w:numPr>
          <w:ilvl w:val="0"/>
          <w:numId w:val="1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A4130">
        <w:rPr>
          <w:rFonts w:ascii="Times New Roman" w:hAnsi="Times New Roman" w:cs="Times New Roman"/>
          <w:sz w:val="24"/>
          <w:szCs w:val="24"/>
        </w:rPr>
        <w:t>порядок и условия обновления программного обеспечения и единообразия применяемого программного обеспечения на всех элементах информационной системы персональных данных;</w:t>
      </w:r>
    </w:p>
    <w:p w:rsidR="00C02A1B" w:rsidRPr="003A4130" w:rsidRDefault="00C02A1B" w:rsidP="00C02A1B">
      <w:pPr>
        <w:pStyle w:val="a3"/>
        <w:numPr>
          <w:ilvl w:val="0"/>
          <w:numId w:val="1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A4130">
        <w:rPr>
          <w:rFonts w:ascii="Times New Roman" w:hAnsi="Times New Roman" w:cs="Times New Roman"/>
          <w:sz w:val="24"/>
          <w:szCs w:val="24"/>
        </w:rPr>
        <w:t>порядок и условия применения средств защиты информации;</w:t>
      </w:r>
    </w:p>
    <w:p w:rsidR="00C02A1B" w:rsidRPr="003A4130" w:rsidRDefault="00C02A1B" w:rsidP="00C02A1B">
      <w:pPr>
        <w:pStyle w:val="a3"/>
        <w:numPr>
          <w:ilvl w:val="0"/>
          <w:numId w:val="1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A4130">
        <w:rPr>
          <w:rFonts w:ascii="Times New Roman" w:hAnsi="Times New Roman" w:cs="Times New Roman"/>
          <w:sz w:val="24"/>
          <w:szCs w:val="24"/>
        </w:rPr>
        <w:t>состояние учета носителей персональных данных;</w:t>
      </w:r>
    </w:p>
    <w:p w:rsidR="00C02A1B" w:rsidRPr="003A4130" w:rsidRDefault="00C02A1B" w:rsidP="00C02A1B">
      <w:pPr>
        <w:pStyle w:val="a3"/>
        <w:numPr>
          <w:ilvl w:val="0"/>
          <w:numId w:val="1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A4130">
        <w:rPr>
          <w:rFonts w:ascii="Times New Roman" w:hAnsi="Times New Roman" w:cs="Times New Roman"/>
          <w:sz w:val="24"/>
          <w:szCs w:val="24"/>
        </w:rPr>
        <w:t>соблюдение правил доступа к персональным данным;</w:t>
      </w:r>
    </w:p>
    <w:p w:rsidR="00C02A1B" w:rsidRPr="003A4130" w:rsidRDefault="00C02A1B" w:rsidP="00C02A1B">
      <w:pPr>
        <w:pStyle w:val="a3"/>
        <w:numPr>
          <w:ilvl w:val="0"/>
          <w:numId w:val="1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A4130">
        <w:rPr>
          <w:rFonts w:ascii="Times New Roman" w:hAnsi="Times New Roman" w:cs="Times New Roman"/>
          <w:sz w:val="24"/>
          <w:szCs w:val="24"/>
        </w:rPr>
        <w:t>соблюдение порядка доступа в помещения, в которых ведется обработка персональных данных;</w:t>
      </w:r>
    </w:p>
    <w:p w:rsidR="00C02A1B" w:rsidRPr="003A4130" w:rsidRDefault="00C02A1B" w:rsidP="00C02A1B">
      <w:pPr>
        <w:pStyle w:val="a3"/>
        <w:numPr>
          <w:ilvl w:val="0"/>
          <w:numId w:val="1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A4130">
        <w:rPr>
          <w:rFonts w:ascii="Times New Roman" w:hAnsi="Times New Roman" w:cs="Times New Roman"/>
          <w:sz w:val="24"/>
          <w:szCs w:val="24"/>
        </w:rPr>
        <w:t>наличие (отсутствие) фактов несанкционированного доступа к персональным данным и принятие необходимых мер;</w:t>
      </w:r>
    </w:p>
    <w:p w:rsidR="00C02A1B" w:rsidRPr="003A4130" w:rsidRDefault="00C02A1B" w:rsidP="00C02A1B">
      <w:pPr>
        <w:pStyle w:val="a3"/>
        <w:numPr>
          <w:ilvl w:val="0"/>
          <w:numId w:val="1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A4130">
        <w:rPr>
          <w:rFonts w:ascii="Times New Roman" w:hAnsi="Times New Roman" w:cs="Times New Roman"/>
          <w:sz w:val="24"/>
          <w:szCs w:val="24"/>
        </w:rPr>
        <w:t>мероприятия по восстановлению персональных данных, модифицированных или уничтоженных вследствие несанкционированного доступа к ним.</w:t>
      </w:r>
    </w:p>
    <w:p w:rsidR="00C02A1B" w:rsidRPr="003A4130" w:rsidRDefault="00C02A1B" w:rsidP="00C02A1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A4130">
        <w:rPr>
          <w:rFonts w:ascii="Times New Roman" w:hAnsi="Times New Roman" w:cs="Times New Roman"/>
          <w:sz w:val="24"/>
          <w:szCs w:val="24"/>
        </w:rPr>
        <w:t>2.8.</w:t>
      </w:r>
      <w:r w:rsidRPr="003A4130">
        <w:rPr>
          <w:rFonts w:ascii="Times New Roman" w:hAnsi="Times New Roman" w:cs="Times New Roman"/>
          <w:sz w:val="24"/>
          <w:szCs w:val="24"/>
        </w:rPr>
        <w:tab/>
        <w:t>Проверка условий обработки персональных данных должна быть завершена не позднее чем через тридцать календарных дней со дня принятия решения о ее проведении.</w:t>
      </w:r>
    </w:p>
    <w:p w:rsidR="00C02A1B" w:rsidRPr="003A4130" w:rsidRDefault="00C02A1B" w:rsidP="00C02A1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A4130">
        <w:rPr>
          <w:rFonts w:ascii="Times New Roman" w:hAnsi="Times New Roman" w:cs="Times New Roman"/>
          <w:sz w:val="24"/>
          <w:szCs w:val="24"/>
        </w:rPr>
        <w:t>2.9.</w:t>
      </w:r>
      <w:r w:rsidRPr="003A4130">
        <w:rPr>
          <w:rFonts w:ascii="Times New Roman" w:hAnsi="Times New Roman" w:cs="Times New Roman"/>
          <w:sz w:val="24"/>
          <w:szCs w:val="24"/>
        </w:rPr>
        <w:tab/>
        <w:t xml:space="preserve">По результатам проведенной проверки условий обработки персональных данных ответственный за организацию обработки </w:t>
      </w:r>
      <w:proofErr w:type="spellStart"/>
      <w:r w:rsidRPr="003A4130">
        <w:rPr>
          <w:rFonts w:ascii="Times New Roman" w:hAnsi="Times New Roman" w:cs="Times New Roman"/>
          <w:sz w:val="24"/>
          <w:szCs w:val="24"/>
        </w:rPr>
        <w:t>ПДн</w:t>
      </w:r>
      <w:proofErr w:type="spellEnd"/>
      <w:r w:rsidRPr="003A4130">
        <w:rPr>
          <w:rFonts w:ascii="Times New Roman" w:hAnsi="Times New Roman" w:cs="Times New Roman"/>
          <w:sz w:val="24"/>
          <w:szCs w:val="24"/>
        </w:rPr>
        <w:t xml:space="preserve"> предоставляет директору Школы письменное заключение с указанием мер, необходимых для устранения выявленных нарушений.</w:t>
      </w:r>
    </w:p>
    <w:p w:rsidR="00C02A1B" w:rsidRPr="003A4130" w:rsidRDefault="00C02A1B" w:rsidP="00C02A1B">
      <w:pPr>
        <w:rPr>
          <w:rFonts w:ascii="Times New Roman" w:hAnsi="Times New Roman" w:cs="Times New Roman"/>
          <w:sz w:val="24"/>
          <w:szCs w:val="24"/>
        </w:rPr>
      </w:pPr>
      <w:r w:rsidRPr="003A4130">
        <w:rPr>
          <w:rFonts w:ascii="Times New Roman" w:hAnsi="Times New Roman" w:cs="Times New Roman"/>
          <w:sz w:val="24"/>
          <w:szCs w:val="24"/>
        </w:rPr>
        <w:br w:type="page"/>
      </w:r>
    </w:p>
    <w:p w:rsidR="00F835F3" w:rsidRDefault="00F835F3"/>
    <w:sectPr w:rsidR="00F835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01493F"/>
    <w:multiLevelType w:val="hybridMultilevel"/>
    <w:tmpl w:val="5CE29C6E"/>
    <w:lvl w:ilvl="0" w:tplc="80ACA54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50F3"/>
    <w:rsid w:val="001E50F3"/>
    <w:rsid w:val="00C02A1B"/>
    <w:rsid w:val="00F835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719E90"/>
  <w15:chartTrackingRefBased/>
  <w15:docId w15:val="{39C4C912-4A9E-493A-9234-4DB27693FA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2A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02A1B"/>
    <w:pPr>
      <w:ind w:left="720"/>
      <w:contextualSpacing/>
    </w:pPr>
  </w:style>
  <w:style w:type="table" w:styleId="a4">
    <w:name w:val="Table Grid"/>
    <w:basedOn w:val="a1"/>
    <w:uiPriority w:val="39"/>
    <w:rsid w:val="00C02A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336</Words>
  <Characters>1917</Characters>
  <Application>Microsoft Office Word</Application>
  <DocSecurity>0</DocSecurity>
  <Lines>15</Lines>
  <Paragraphs>4</Paragraphs>
  <ScaleCrop>false</ScaleCrop>
  <Company>SPecialiST RePack</Company>
  <LinksUpToDate>false</LinksUpToDate>
  <CharactersWithSpaces>2249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!</dc:creator>
  <cp:keywords/>
  <dc:description/>
  <cp:lastModifiedBy>!</cp:lastModifiedBy>
  <cp:revision>2</cp:revision>
  <dcterms:created xsi:type="dcterms:W3CDTF">2024-05-25T11:54:00Z</dcterms:created>
  <dcterms:modified xsi:type="dcterms:W3CDTF">2024-05-25T11:57:00Z</dcterms:modified>
</cp:coreProperties>
</file>